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4DFC9A" w14:textId="77777777" w:rsidR="00434BA4" w:rsidRPr="00434BA4" w:rsidRDefault="00434BA4" w:rsidP="00434BA4">
      <w:pPr>
        <w:rPr>
          <w:rFonts w:ascii="Cambria Math" w:hAnsi="Cambria Math" w:cs="Cambria Math"/>
        </w:rPr>
      </w:pPr>
    </w:p>
    <w:p w14:paraId="44E07EBB" w14:textId="77777777" w:rsidR="00434BA4" w:rsidRPr="00434BA4" w:rsidRDefault="00434BA4" w:rsidP="00434BA4">
      <w:pPr>
        <w:rPr>
          <w:rFonts w:ascii="Cambria Math" w:hAnsi="Cambria Math" w:cs="Cambria Math"/>
        </w:rPr>
      </w:pPr>
      <w:proofErr w:type="spellStart"/>
      <w:r w:rsidRPr="00434BA4">
        <w:rPr>
          <w:rFonts w:ascii="Cambria Math" w:hAnsi="Cambria Math" w:cs="Cambria Math"/>
        </w:rPr>
        <w:t>zaťaženie</w:t>
      </w:r>
      <w:proofErr w:type="spellEnd"/>
      <w:r w:rsidRPr="00434BA4">
        <w:rPr>
          <w:rFonts w:ascii="Cambria Math" w:hAnsi="Cambria Math" w:cs="Cambria Math"/>
        </w:rPr>
        <w:t xml:space="preserve">: </w:t>
      </w:r>
      <w:proofErr w:type="spellStart"/>
      <w:r w:rsidRPr="00434BA4">
        <w:rPr>
          <w:rFonts w:ascii="Cambria Math" w:hAnsi="Cambria Math" w:cs="Cambria Math"/>
        </w:rPr>
        <w:t>max</w:t>
      </w:r>
      <w:proofErr w:type="spellEnd"/>
      <w:r w:rsidRPr="00434BA4">
        <w:rPr>
          <w:rFonts w:ascii="Cambria Math" w:hAnsi="Cambria Math" w:cs="Cambria Math"/>
        </w:rPr>
        <w:t>. 200 W</w:t>
      </w:r>
    </w:p>
    <w:p w14:paraId="736A9D27" w14:textId="77777777" w:rsidR="00434BA4" w:rsidRPr="00434BA4" w:rsidRDefault="00434BA4" w:rsidP="00434BA4">
      <w:pPr>
        <w:rPr>
          <w:rFonts w:ascii="Cambria Math" w:hAnsi="Cambria Math" w:cs="Cambria Math"/>
        </w:rPr>
      </w:pPr>
      <w:proofErr w:type="spellStart"/>
      <w:r w:rsidRPr="00434BA4">
        <w:rPr>
          <w:rFonts w:ascii="Cambria Math" w:hAnsi="Cambria Math" w:cs="Cambria Math"/>
        </w:rPr>
        <w:t>kmitočet</w:t>
      </w:r>
      <w:proofErr w:type="spellEnd"/>
      <w:r w:rsidRPr="00434BA4">
        <w:rPr>
          <w:rFonts w:ascii="Cambria Math" w:hAnsi="Cambria Math" w:cs="Cambria Math"/>
        </w:rPr>
        <w:t>: 2.500 Hz</w:t>
      </w:r>
    </w:p>
    <w:p w14:paraId="5C1BDD79" w14:textId="77777777" w:rsidR="00434BA4" w:rsidRPr="00434BA4" w:rsidRDefault="00434BA4" w:rsidP="00434BA4">
      <w:pPr>
        <w:rPr>
          <w:rFonts w:ascii="Cambria Math" w:hAnsi="Cambria Math" w:cs="Cambria Math"/>
        </w:rPr>
      </w:pPr>
      <w:proofErr w:type="spellStart"/>
      <w:r w:rsidRPr="00434BA4">
        <w:rPr>
          <w:rFonts w:ascii="Cambria Math" w:hAnsi="Cambria Math" w:cs="Cambria Math"/>
        </w:rPr>
        <w:t>strmosť</w:t>
      </w:r>
      <w:proofErr w:type="spellEnd"/>
      <w:r w:rsidRPr="00434BA4">
        <w:rPr>
          <w:rFonts w:ascii="Cambria Math" w:hAnsi="Cambria Math" w:cs="Cambria Math"/>
        </w:rPr>
        <w:t>: 6 dB/oktáv</w:t>
      </w:r>
    </w:p>
    <w:p w14:paraId="37634C3E" w14:textId="340C51FC" w:rsidR="00481B83" w:rsidRPr="00C34403" w:rsidRDefault="00434BA4" w:rsidP="00434BA4">
      <w:proofErr w:type="spellStart"/>
      <w:r w:rsidRPr="00434BA4">
        <w:rPr>
          <w:rFonts w:ascii="Cambria Math" w:hAnsi="Cambria Math" w:cs="Cambria Math"/>
        </w:rPr>
        <w:t>pozlátené</w:t>
      </w:r>
      <w:proofErr w:type="spellEnd"/>
      <w:r w:rsidRPr="00434BA4">
        <w:rPr>
          <w:rFonts w:ascii="Cambria Math" w:hAnsi="Cambria Math" w:cs="Cambria Math"/>
        </w:rPr>
        <w:t xml:space="preserve"> </w:t>
      </w:r>
      <w:proofErr w:type="spellStart"/>
      <w:r w:rsidRPr="00434BA4">
        <w:rPr>
          <w:rFonts w:ascii="Cambria Math" w:hAnsi="Cambria Math" w:cs="Cambria Math"/>
        </w:rPr>
        <w:t>svorky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2023-01-17T08:15:00Z</dcterms:created>
  <dcterms:modified xsi:type="dcterms:W3CDTF">2023-01-17T08:15:00Z</dcterms:modified>
</cp:coreProperties>
</file>